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BB08C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陈镭升这节</w:t>
      </w:r>
      <w:r>
        <w:rPr>
          <w:rFonts w:ascii="宋体" w:hAnsi="宋体" w:eastAsia="宋体" w:cs="宋体"/>
          <w:sz w:val="24"/>
          <w:szCs w:val="24"/>
        </w:rPr>
        <w:t>课以“双手胸前传接球”为核心教学内容，围绕篮球基础技能展开，教学设计层次清晰，目标明确，体现了“学、练、赛”一体化的教学理念。教师通过讲解示范、分组练习、游戏竞赛等方式，帮助学生掌握技术动作，同时注重团队协作与运动兴趣的培养，课堂氛围活跃，教学效果良好。</w:t>
      </w:r>
    </w:p>
    <w:p w14:paraId="33D1B2F4"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</w:t>
      </w:r>
      <w:r>
        <w:rPr>
          <w:rFonts w:ascii="宋体" w:hAnsi="宋体" w:eastAsia="宋体" w:cs="宋体"/>
          <w:sz w:val="24"/>
          <w:szCs w:val="24"/>
        </w:rPr>
        <w:t>亮点与优点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1.教学目标明确，重点突出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教师紧扣“蹬地发力、翻腕拨指”的动作要点，强调传球的准确性、力度及接球缓冲技巧，目标设定符合学生实际水平。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通过“传准比赛”“移动传接球”等环节，将技能学习与实战应用结合，提升学生篮球意识。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2.教学步骤循序渐进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分解教学合理：从双人固定站位练习→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固定一人</w:t>
      </w:r>
      <w:r>
        <w:rPr>
          <w:rFonts w:ascii="宋体" w:hAnsi="宋体" w:eastAsia="宋体" w:cs="宋体"/>
          <w:sz w:val="24"/>
          <w:szCs w:val="24"/>
        </w:rPr>
        <w:t>传接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球</w:t>
      </w:r>
      <w:r>
        <w:rPr>
          <w:rFonts w:ascii="宋体" w:hAnsi="宋体" w:eastAsia="宋体" w:cs="宋体"/>
          <w:sz w:val="24"/>
          <w:szCs w:val="24"/>
        </w:rPr>
        <w:t>→情景对抗，逐步增加难度，符合技能形成规律。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纠错及时有效：针对学生易犯错误（如肘关节外展、接球时手部僵硬），教师采用个别指导与集体示范结合的方式，强化正确动作定型。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3.教学方法多样化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游戏化教学：利用“传球接力赛”“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实战模拟</w:t>
      </w:r>
      <w:r>
        <w:rPr>
          <w:rFonts w:ascii="宋体" w:hAnsi="宋体" w:eastAsia="宋体" w:cs="宋体"/>
          <w:sz w:val="24"/>
          <w:szCs w:val="24"/>
        </w:rPr>
        <w:t>”等游戏激发兴趣，减少重复练习的枯燥感。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分组合作学习：学生分组练习时，教师设置“小组长”角色，培养自主探究与协作能力。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4.课堂组织高效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队伍调动流畅，器材（篮球、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地垫</w:t>
      </w:r>
      <w:r>
        <w:rPr>
          <w:rFonts w:ascii="宋体" w:hAnsi="宋体" w:eastAsia="宋体" w:cs="宋体"/>
          <w:sz w:val="24"/>
          <w:szCs w:val="24"/>
        </w:rPr>
        <w:t>）使用合理，练习密度与强度适中。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安全提示到位（如强调传球前观察队友位置），避免运动损伤。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</w:t>
      </w:r>
      <w:r>
        <w:rPr>
          <w:rFonts w:ascii="宋体" w:hAnsi="宋体" w:eastAsia="宋体" w:cs="宋体"/>
          <w:sz w:val="24"/>
          <w:szCs w:val="24"/>
        </w:rPr>
        <w:t>改进建议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1.差异化教学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可针对不同水平学生设计分层任务（如进阶组增加传球距离或速度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男女生差距</w:t>
      </w:r>
      <w:r>
        <w:rPr>
          <w:rFonts w:ascii="宋体" w:hAnsi="宋体" w:eastAsia="宋体" w:cs="宋体"/>
          <w:sz w:val="24"/>
          <w:szCs w:val="24"/>
        </w:rPr>
        <w:t>），提升个体参与度。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对协调性较弱的学生，可辅以辅助器械（如传球弹力带）帮助体会发力感。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2.技术细节深化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接球环节可增加“脚步移动+接球”的专项练习，强化实战中接球与后续动作的衔接。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传球时“眼神交流”与“假动作意识”可适当渗透，为战术学习铺垫。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3.评价与反馈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增加学生自评与互评环节（如小组内记录传球成功率），促进主动反思。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三、总结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本节课成功落实了“以学生为主体”的教学理念，通过多样化的活动设计，让学生在掌握技能的同时体验篮球运动的乐趣。若能在分层教学、实战应用延伸等方面进一步优化，课堂效果将更加显著。总体而言，这是一堂目标明确、结构完整、富有活力的篮球基础技能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YmQzOGY4ZjkzM2I0ODczYTFkYTVkN2Y3NGM2ODEifQ=="/>
  </w:docVars>
  <w:rsids>
    <w:rsidRoot w:val="54613317"/>
    <w:rsid w:val="5461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2025-04-13T00:42:00Z</dcterms:created>
  <dc:creator>Admin</dc:creator>
  <cp:lastModifiedBy>Admin</cp:lastModifiedBy>
  <dcterms:modified xsi:type="dcterms:W3CDTF">2025-04-13T00:50:46Z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AF04178B442642FF9BFB85E93593DCBE_11</vt:lpwstr>
  </property>
</Properties>
</file>